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26" w:rsidRDefault="006E7B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141726" w:rsidRDefault="006E7B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«Средняя общеобразовательная школа №12 имени Олега Кошевого»</w:t>
      </w:r>
    </w:p>
    <w:p w:rsidR="00141726" w:rsidRDefault="006E7B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(МАОУ «СОШ №12»)</w:t>
      </w:r>
    </w:p>
    <w:p w:rsidR="00141726" w:rsidRDefault="006E7B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«Олег Кошевой нима 12 №-а шöр школа» муниципальнöй асшöрлуна велöдан учреждение</w:t>
      </w:r>
    </w:p>
    <w:p w:rsidR="00141726" w:rsidRDefault="006E7B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(«№ 12–а ШШ» МАВУ)</w:t>
      </w:r>
    </w:p>
    <w:p w:rsidR="00141726" w:rsidRDefault="001417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6E7BD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Утверждаю </w:t>
      </w:r>
    </w:p>
    <w:p w:rsidR="00141726" w:rsidRDefault="006E7BD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МАОУ «СОШ №12»</w:t>
      </w:r>
    </w:p>
    <w:p w:rsidR="00141726" w:rsidRDefault="006E7BD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_______________ А.В. Сочнева</w:t>
      </w:r>
    </w:p>
    <w:p w:rsidR="00141726" w:rsidRDefault="001417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6E7B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ПРОГРАММА ДЕТСКОГО ОЗДОРОВИТЕЛЬНОГО ЛАГЕРЯ С ДНЕВНЫМ ПРЕБЫВАЕМ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ТУСЬЯС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ЛЕСНЫЕ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ЯГОДКИ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141726" w:rsidRDefault="0014172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6E7BD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Составитель программы</w:t>
      </w:r>
    </w:p>
    <w:p w:rsidR="00141726" w:rsidRDefault="006E7BD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Педагог-организатор</w:t>
      </w:r>
    </w:p>
    <w:p w:rsidR="00141726" w:rsidRDefault="006E7BD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Габов В.И.</w:t>
      </w:r>
    </w:p>
    <w:p w:rsidR="00141726" w:rsidRDefault="001417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141726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41726" w:rsidRDefault="006E7BD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Сыктывкар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207396315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141726" w:rsidRDefault="006E7BDA">
          <w:pPr>
            <w:pStyle w:val="17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4E563A" w:rsidRPr="004E563A" w:rsidRDefault="006E7BD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8536439" w:history="1">
            <w:r w:rsidR="004E563A"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ПРОГРАММА ДЕТСКОГО ОЗДОРОВИТЕЛЬНОГО ЛАГЕРЯ С ДНЕВНЫМ ПРЕБЫВАНИЕМ «</w:t>
            </w:r>
            <w:r w:rsidR="004E563A" w:rsidRPr="004E563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</w:rPr>
              <w:t>ВÖРСА ТУСЬЯС - ЛЕСНЫЕ ЯГОДКИ</w:t>
            </w:r>
            <w:r w:rsidR="004E563A"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»</w:t>
            </w:r>
            <w:r w:rsidR="004E563A"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4E563A"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4E563A"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_Toc198536439 \h </w:instrText>
            </w:r>
            <w:r w:rsidR="004E563A"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4E563A"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4E563A"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4E563A"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0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ИНФОРМАЦИОННАЯ КАРТА ПРОГРАММЫ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_Toc198536440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1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ВВЕДЕНИЕ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_Toc198536441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2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ЦЕЛИ И ЗАДАЧИ ПРОГРАММЫ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_Toc198536442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3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ПРИМЕРНЫЙ РЕЖИМ ДНЯ ЛАГЕРЯ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_Toc198536443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4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КАДРОВОЕ ОБЕСПЕЧЕНИЕ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_Toc198536444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5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МЕХАНИЗМ РЕАЛИЗАЦИИ ПРОГРАММЫ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_Toc198536445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6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СОДЕРЖАНИЕ ДЕЯТЕЛЬНОСТИ И МЕХАНИЗМ РЕАЛИЗАЦИИ ПРОГРАММЫ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_Toc198536446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7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ЗАПЛАНИРОВАННЫЕ ВЫХОДЫ В КУЛЬТУРНЫЕ УЧРЕЖДЕНИЯ ГОРОДА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_Toc198536447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8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ЗАПЛАНИРОВАННЫЕ ТЕМАТИЧЕСКИЕ МЕРОПРИЯТИЯ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_Toc198536448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49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ОРГАНИЗАЦИОННЫЕ УСЛОВИЯ РЕАЛИЗАЦИИ ПРОГРАММЫ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_Toc198536449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50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ПРЕДПОЛАГАЕМЫЕ КОНЕЧНЫЕ РЕЗУЛЬТАТЫ И ИХ СОЦИАЛЬНАЯ ЗНАЧИМОСТЬ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_Toc198536450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P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198536451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ПОДВЕДЕНИЕ ИТОГОВ РЕАЛИЗАЦИИ ПРОГРАММЫ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_Toc198536451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4E563A" w:rsidRDefault="004E563A" w:rsidP="004E56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198536452" w:history="1">
            <w:r w:rsidRPr="004E563A">
              <w:rPr>
                <w:rStyle w:val="a4"/>
                <w:rFonts w:ascii="Times New Roman" w:hAnsi="Times New Roman" w:cs="Times New Roman"/>
                <w:noProof/>
                <w:sz w:val="28"/>
              </w:rPr>
              <w:t>МЕТОДИЧЕСКОЕ ОБЕСПЕЧЕНИЕ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_Toc198536452 \h </w:instrTex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Pr="004E563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41726" w:rsidRDefault="006E7BDA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41726" w:rsidRDefault="006E7B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198536439"/>
      <w:r>
        <w:rPr>
          <w:rFonts w:ascii="Times New Roman" w:hAnsi="Times New Roman" w:cs="Times New Roman"/>
          <w:b/>
          <w:color w:val="auto"/>
          <w:sz w:val="28"/>
        </w:rPr>
        <w:lastRenderedPageBreak/>
        <w:t>ПРОГРАММА ДЕТСКОГО ОЗДОРОВИТЕЛЬНОГО ЛАГЕРЯ С ДНЕВНЫМ ПРЕБЫВАНИЕМ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ТУСЬЯС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ЛЕСНЫЕ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ЯГОДКИ</w:t>
      </w:r>
      <w:r>
        <w:rPr>
          <w:rFonts w:ascii="Times New Roman" w:hAnsi="Times New Roman" w:cs="Times New Roman"/>
          <w:b/>
          <w:color w:val="auto"/>
          <w:sz w:val="28"/>
        </w:rPr>
        <w:t>»</w:t>
      </w:r>
      <w:bookmarkEnd w:id="0"/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98536440"/>
      <w:r>
        <w:rPr>
          <w:rFonts w:ascii="Times New Roman" w:hAnsi="Times New Roman" w:cs="Times New Roman"/>
          <w:b/>
          <w:color w:val="auto"/>
          <w:sz w:val="28"/>
        </w:rPr>
        <w:t>ИНФОРМАЦИОННАЯ КАРТА ПРОГРАММЫ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562"/>
        <w:gridCol w:w="6277"/>
      </w:tblGrid>
      <w:tr w:rsidR="00141726">
        <w:trPr>
          <w:trHeight w:val="8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6" w:rsidRDefault="006E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детского оздоровительного лагеря с дневным пребыванием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тусьяс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ягодки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141726">
        <w:trPr>
          <w:trHeight w:val="12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6" w:rsidRDefault="006E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отдыха и оздоровления учащихся школы в каникулярный,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период; создание условий для всестороннего, культурного, патриотического воспитания и спортивного развития детей.</w:t>
            </w:r>
          </w:p>
        </w:tc>
      </w:tr>
      <w:tr w:rsidR="00141726">
        <w:trPr>
          <w:trHeight w:val="10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6" w:rsidRDefault="006E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Социально-педагогическая </w:t>
            </w:r>
          </w:p>
          <w:p w:rsidR="00141726" w:rsidRDefault="006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Добровольческая </w:t>
            </w:r>
          </w:p>
          <w:p w:rsidR="00141726" w:rsidRDefault="006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Патриотическая</w:t>
            </w:r>
          </w:p>
          <w:p w:rsidR="00141726" w:rsidRDefault="006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Экологическая </w:t>
            </w:r>
          </w:p>
          <w:p w:rsidR="00141726" w:rsidRDefault="006E7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Этнокультурная</w:t>
            </w:r>
          </w:p>
        </w:tc>
      </w:tr>
      <w:tr w:rsidR="00141726">
        <w:trPr>
          <w:trHeight w:val="10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6" w:rsidRDefault="006E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содержит: мероприятия спортивно-патриотической, культурно-ознакомительной, добровольческой и экологической направленности. Обязательным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участие детей в организации самоуправления в отряде и лагере. Профилактика здорового образа жизни.</w:t>
            </w:r>
          </w:p>
        </w:tc>
      </w:tr>
      <w:tr w:rsidR="00141726">
        <w:trPr>
          <w:trHeight w:val="161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6" w:rsidRDefault="006E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№12 имени Олега Кошевого»</w:t>
            </w:r>
          </w:p>
        </w:tc>
      </w:tr>
      <w:tr w:rsidR="00141726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6" w:rsidRDefault="006E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Сыктывкар, ул. Интернациональная, д. 167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+7 (8212) 24-43-80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sch_12_ok@edu.rkomi.ru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1726">
        <w:trPr>
          <w:trHeight w:val="99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6" w:rsidRDefault="006E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Пришкольная территория, спортивная площадка, школьные кабинеты, актовый зал, столовая, спортзалы.</w:t>
            </w:r>
          </w:p>
        </w:tc>
      </w:tr>
      <w:tr w:rsidR="00141726">
        <w:trPr>
          <w:trHeight w:val="9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6" w:rsidRDefault="006E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возраст обучающихся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12 лет</w:t>
            </w:r>
          </w:p>
        </w:tc>
      </w:tr>
      <w:tr w:rsidR="00141726">
        <w:trPr>
          <w:trHeight w:val="8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26" w:rsidRDefault="006E7B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141726" w:rsidRDefault="001417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1726" w:rsidRDefault="006E7B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198536441"/>
      <w:r>
        <w:rPr>
          <w:rFonts w:ascii="Times New Roman" w:hAnsi="Times New Roman" w:cs="Times New Roman"/>
          <w:b/>
          <w:color w:val="auto"/>
          <w:sz w:val="28"/>
        </w:rPr>
        <w:lastRenderedPageBreak/>
        <w:t>ВВЕДЕНИЕ</w:t>
      </w:r>
      <w:bookmarkEnd w:id="2"/>
    </w:p>
    <w:p w:rsidR="00141726" w:rsidRDefault="006E7B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наилучшая пора</w:t>
      </w:r>
      <w:r>
        <w:rPr>
          <w:rFonts w:ascii="Times New Roman" w:hAnsi="Times New Roman"/>
          <w:sz w:val="28"/>
          <w:szCs w:val="28"/>
        </w:rPr>
        <w:t xml:space="preserve"> для общения и оздоровления детей.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141726" w:rsidRDefault="006E7B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Целостное развитие личности возможно при гармоничном раз</w:t>
      </w:r>
      <w:r>
        <w:rPr>
          <w:rFonts w:ascii="Times New Roman" w:hAnsi="Times New Roman"/>
          <w:sz w:val="28"/>
          <w:szCs w:val="28"/>
        </w:rPr>
        <w:t>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</w:t>
      </w:r>
      <w:r>
        <w:rPr>
          <w:rFonts w:ascii="Times New Roman" w:hAnsi="Times New Roman"/>
          <w:sz w:val="28"/>
          <w:szCs w:val="28"/>
        </w:rPr>
        <w:t xml:space="preserve">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</w:t>
      </w:r>
      <w:r>
        <w:rPr>
          <w:rFonts w:ascii="Times New Roman" w:hAnsi="Times New Roman"/>
          <w:sz w:val="28"/>
          <w:szCs w:val="28"/>
        </w:rPr>
        <w:t>льным отношением к миру.</w:t>
      </w:r>
    </w:p>
    <w:p w:rsidR="00141726" w:rsidRDefault="006E7B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очевидно возрастание внимания к организации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</w:t>
      </w:r>
      <w:r>
        <w:rPr>
          <w:rFonts w:ascii="Times New Roman" w:hAnsi="Times New Roman"/>
          <w:sz w:val="28"/>
          <w:szCs w:val="28"/>
        </w:rPr>
        <w:t xml:space="preserve">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</w:t>
      </w:r>
      <w:r>
        <w:rPr>
          <w:rFonts w:ascii="Times New Roman" w:hAnsi="Times New Roman"/>
          <w:sz w:val="28"/>
          <w:szCs w:val="28"/>
        </w:rPr>
        <w:t>ещё</w:t>
      </w:r>
      <w:r>
        <w:rPr>
          <w:rFonts w:ascii="Times New Roman" w:hAnsi="Times New Roman"/>
          <w:sz w:val="28"/>
          <w:szCs w:val="28"/>
        </w:rPr>
        <w:t xml:space="preserve"> и полигон для творческого развития, обогащения духовного мира и интеллекта </w:t>
      </w:r>
      <w:r>
        <w:rPr>
          <w:rFonts w:ascii="Times New Roman" w:hAnsi="Times New Roman"/>
          <w:sz w:val="28"/>
          <w:szCs w:val="28"/>
        </w:rPr>
        <w:t>ребёнка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Ежегодно для учащихся проводится оздоровительная смена в лагере дневного пребывания на базе МАОУ «СОШ № 12». Обязательным условием является вовлечение в лагерь детей-сирот, ребят из многодетных и малообеспеченных семей, детей «группы риска». Для того чтоб</w:t>
      </w:r>
      <w:r>
        <w:rPr>
          <w:rFonts w:ascii="Times New Roman" w:hAnsi="Times New Roman"/>
          <w:sz w:val="28"/>
          <w:szCs w:val="28"/>
        </w:rPr>
        <w:t>ы отдых сделать полноценным была разработана программа.</w:t>
      </w:r>
    </w:p>
    <w:p w:rsidR="00141726" w:rsidRDefault="006E7BDA">
      <w:pPr>
        <w:tabs>
          <w:tab w:val="right" w:leader="underscore" w:pos="6405"/>
        </w:tabs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141726" w:rsidRDefault="006E7BDA">
      <w:pPr>
        <w:pStyle w:val="af2"/>
        <w:numPr>
          <w:ilvl w:val="0"/>
          <w:numId w:val="1"/>
        </w:numPr>
        <w:tabs>
          <w:tab w:val="right" w:leader="underscore" w:pos="6405"/>
        </w:tabs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повышением спроса родителей и детей на организованный отдых школьников; </w:t>
      </w:r>
    </w:p>
    <w:p w:rsidR="00141726" w:rsidRDefault="006E7BDA">
      <w:pPr>
        <w:pStyle w:val="af2"/>
        <w:numPr>
          <w:ilvl w:val="0"/>
          <w:numId w:val="1"/>
        </w:numPr>
        <w:tabs>
          <w:tab w:val="right" w:leader="underscore" w:pos="6405"/>
        </w:tabs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модернизацией старых</w:t>
      </w:r>
      <w:r>
        <w:rPr>
          <w:rFonts w:ascii="Times New Roman" w:hAnsi="Times New Roman"/>
          <w:sz w:val="28"/>
          <w:szCs w:val="28"/>
        </w:rPr>
        <w:t xml:space="preserve"> форм работы и введением новых;</w:t>
      </w:r>
    </w:p>
    <w:p w:rsidR="00141726" w:rsidRDefault="006E7BDA">
      <w:pPr>
        <w:pStyle w:val="af2"/>
        <w:numPr>
          <w:ilvl w:val="0"/>
          <w:numId w:val="1"/>
        </w:numPr>
        <w:tabs>
          <w:tab w:val="right" w:leader="underscore" w:pos="6405"/>
        </w:tabs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141726" w:rsidRDefault="006E7BDA">
      <w:pPr>
        <w:tabs>
          <w:tab w:val="right" w:leader="underscore" w:pos="6405"/>
        </w:tabs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имеет цель и задачи, в ней указаны принципы, на которые она опирается, описаны ожидаем</w:t>
      </w:r>
      <w:r>
        <w:rPr>
          <w:rFonts w:ascii="Times New Roman" w:hAnsi="Times New Roman"/>
          <w:sz w:val="28"/>
          <w:szCs w:val="28"/>
        </w:rPr>
        <w:t>ые результаты. В программе есть «Устав» лагеря, где прослеживаются правовые взаимоотношения педагогов и детей. Кроме этого в программе представлены законы и правила, песня лагеря, описаны органы детского самоуправления, для оформления лагеря предложены руб</w:t>
      </w:r>
      <w:r>
        <w:rPr>
          <w:rFonts w:ascii="Times New Roman" w:hAnsi="Times New Roman"/>
          <w:sz w:val="28"/>
          <w:szCs w:val="28"/>
        </w:rPr>
        <w:t xml:space="preserve">рики «Пресс-центра». </w:t>
      </w:r>
    </w:p>
    <w:p w:rsidR="00141726" w:rsidRDefault="006E7BDA">
      <w:pPr>
        <w:tabs>
          <w:tab w:val="right" w:leader="underscore" w:pos="6405"/>
        </w:tabs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bCs/>
          <w:sz w:val="28"/>
          <w:szCs w:val="28"/>
        </w:rPr>
        <w:t>по своей направленности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b/>
          <w:sz w:val="28"/>
          <w:szCs w:val="28"/>
        </w:rPr>
        <w:t>комплексной</w:t>
      </w:r>
      <w:r>
        <w:rPr>
          <w:rFonts w:ascii="Times New Roman" w:hAnsi="Times New Roman"/>
          <w:sz w:val="28"/>
          <w:szCs w:val="28"/>
        </w:rPr>
        <w:t>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141726" w:rsidRDefault="006E7B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98536442"/>
      <w:r>
        <w:rPr>
          <w:rFonts w:ascii="Times New Roman" w:hAnsi="Times New Roman" w:cs="Times New Roman"/>
          <w:b/>
          <w:color w:val="auto"/>
          <w:sz w:val="28"/>
        </w:rPr>
        <w:lastRenderedPageBreak/>
        <w:t>ЦЕЛИ И ЗАДА</w:t>
      </w:r>
      <w:r>
        <w:rPr>
          <w:rFonts w:ascii="Times New Roman" w:hAnsi="Times New Roman" w:cs="Times New Roman"/>
          <w:b/>
          <w:color w:val="auto"/>
          <w:sz w:val="28"/>
        </w:rPr>
        <w:t>ЧИ ПРОГРАММЫ</w:t>
      </w:r>
      <w:bookmarkEnd w:id="3"/>
    </w:p>
    <w:p w:rsidR="00141726" w:rsidRDefault="006E7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– создание условий для укрепления здоровья и организации досуга, учащихся во время весенних каникул, развития творческого и интеллектуального потенциала личности,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индивидуальных способностей и дарований, творческой активности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учётом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собственных интересов, наклонностей и возможностей.</w:t>
      </w:r>
    </w:p>
    <w:p w:rsidR="00141726" w:rsidRDefault="006E7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41726" w:rsidRDefault="006E7BDA">
      <w:pPr>
        <w:pStyle w:val="af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организованного отдыха детей. </w:t>
      </w:r>
    </w:p>
    <w:p w:rsidR="00141726" w:rsidRDefault="006E7BDA">
      <w:pPr>
        <w:pStyle w:val="af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141726" w:rsidRDefault="006E7BDA">
      <w:pPr>
        <w:pStyle w:val="af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активной и спортивной жизни в лагере,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способствующей оздоровлению.</w:t>
      </w:r>
    </w:p>
    <w:p w:rsidR="00141726" w:rsidRDefault="006E7BDA">
      <w:pPr>
        <w:pStyle w:val="af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культурного поведения, санитарно-гигиенической культуры.</w:t>
      </w:r>
    </w:p>
    <w:p w:rsidR="00141726" w:rsidRDefault="006E7BDA">
      <w:pPr>
        <w:pStyle w:val="af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укрепления здоровья детей.</w:t>
      </w:r>
    </w:p>
    <w:p w:rsidR="00141726" w:rsidRDefault="006E7BDA">
      <w:pPr>
        <w:pStyle w:val="af2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ребят навыков общения и толерантности.</w:t>
      </w:r>
    </w:p>
    <w:p w:rsidR="00141726" w:rsidRDefault="006E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98536443"/>
      <w:r>
        <w:rPr>
          <w:rFonts w:ascii="Times New Roman" w:hAnsi="Times New Roman" w:cs="Times New Roman"/>
          <w:b/>
          <w:color w:val="auto"/>
          <w:sz w:val="28"/>
        </w:rPr>
        <w:lastRenderedPageBreak/>
        <w:t>ПРИМЕРНЫЙ РЕЖИМ ДНЯ ЛАГЕРЯ</w:t>
      </w:r>
      <w:bookmarkEnd w:id="4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942"/>
      </w:tblGrid>
      <w:tr w:rsidR="00141726">
        <w:tc>
          <w:tcPr>
            <w:tcW w:w="1809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Занятость, мероприятия</w:t>
            </w:r>
          </w:p>
        </w:tc>
        <w:tc>
          <w:tcPr>
            <w:tcW w:w="2942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41726">
        <w:tc>
          <w:tcPr>
            <w:tcW w:w="1809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08:30 – 09:00</w:t>
            </w:r>
          </w:p>
        </w:tc>
        <w:tc>
          <w:tcPr>
            <w:tcW w:w="4820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2942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</w:t>
            </w:r>
          </w:p>
        </w:tc>
      </w:tr>
      <w:tr w:rsidR="00141726">
        <w:tc>
          <w:tcPr>
            <w:tcW w:w="1809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08:40-09:00</w:t>
            </w:r>
          </w:p>
        </w:tc>
        <w:tc>
          <w:tcPr>
            <w:tcW w:w="4820" w:type="dxa"/>
          </w:tcPr>
          <w:p w:rsidR="00141726" w:rsidRDefault="009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942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уличная спортивная площадка</w:t>
            </w:r>
          </w:p>
        </w:tc>
      </w:tr>
      <w:tr w:rsidR="00911B18">
        <w:tc>
          <w:tcPr>
            <w:tcW w:w="1809" w:type="dxa"/>
          </w:tcPr>
          <w:p w:rsidR="00911B18" w:rsidRDefault="009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09:00-09:15</w:t>
            </w:r>
          </w:p>
        </w:tc>
        <w:tc>
          <w:tcPr>
            <w:tcW w:w="4820" w:type="dxa"/>
          </w:tcPr>
          <w:p w:rsidR="00911B18" w:rsidRDefault="009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942" w:type="dxa"/>
          </w:tcPr>
          <w:p w:rsidR="00911B18" w:rsidRDefault="00911B18" w:rsidP="004E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Актовый зал школы, </w:t>
            </w:r>
            <w:r w:rsidR="004E563A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пришкольная территория</w:t>
            </w:r>
            <w:bookmarkStart w:id="5" w:name="_GoBack"/>
            <w:bookmarkEnd w:id="5"/>
          </w:p>
        </w:tc>
      </w:tr>
      <w:tr w:rsidR="00141726">
        <w:tc>
          <w:tcPr>
            <w:tcW w:w="1809" w:type="dxa"/>
          </w:tcPr>
          <w:p w:rsidR="00141726" w:rsidRDefault="009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09:15</w:t>
            </w:r>
            <w:r w:rsidR="006E7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10.00</w:t>
            </w:r>
          </w:p>
        </w:tc>
        <w:tc>
          <w:tcPr>
            <w:tcW w:w="4820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42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школы</w:t>
            </w:r>
          </w:p>
        </w:tc>
      </w:tr>
      <w:tr w:rsidR="00141726">
        <w:tc>
          <w:tcPr>
            <w:tcW w:w="1809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– 12:45</w:t>
            </w:r>
          </w:p>
        </w:tc>
        <w:tc>
          <w:tcPr>
            <w:tcW w:w="4820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занятия, кружковая работа, выходы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культурные учреждения</w:t>
            </w:r>
          </w:p>
        </w:tc>
        <w:tc>
          <w:tcPr>
            <w:tcW w:w="2942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кабинеты и по расписанию</w:t>
            </w:r>
          </w:p>
        </w:tc>
      </w:tr>
      <w:tr w:rsidR="00141726">
        <w:tc>
          <w:tcPr>
            <w:tcW w:w="1809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4820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42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школы</w:t>
            </w:r>
          </w:p>
        </w:tc>
      </w:tr>
      <w:tr w:rsidR="00141726">
        <w:tc>
          <w:tcPr>
            <w:tcW w:w="1809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 – 14:30</w:t>
            </w:r>
          </w:p>
        </w:tc>
        <w:tc>
          <w:tcPr>
            <w:tcW w:w="4820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свободное время</w:t>
            </w:r>
          </w:p>
        </w:tc>
        <w:tc>
          <w:tcPr>
            <w:tcW w:w="2942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кабинеты, школьный двор</w:t>
            </w:r>
          </w:p>
        </w:tc>
      </w:tr>
      <w:tr w:rsidR="00141726">
        <w:tc>
          <w:tcPr>
            <w:tcW w:w="1809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4820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942" w:type="dxa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41726" w:rsidRDefault="0014172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726" w:rsidRDefault="006E7B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198536444"/>
      <w:r>
        <w:rPr>
          <w:rFonts w:ascii="Times New Roman" w:hAnsi="Times New Roman" w:cs="Times New Roman"/>
          <w:b/>
          <w:color w:val="auto"/>
          <w:sz w:val="28"/>
        </w:rPr>
        <w:lastRenderedPageBreak/>
        <w:t>КАДРОВОЕ ОБЕСПЕЧЕНИЕ</w:t>
      </w:r>
      <w:bookmarkEnd w:id="6"/>
    </w:p>
    <w:p w:rsidR="00141726" w:rsidRDefault="006E7BDA">
      <w:pPr>
        <w:tabs>
          <w:tab w:val="left" w:pos="0"/>
          <w:tab w:val="left" w:pos="220"/>
          <w:tab w:val="left" w:pos="177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eastAsia="Times New Roman" w:hAnsi="Times New Roman" w:cs="Times New Roman"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 им. Олега Кошевого»:</w:t>
      </w:r>
    </w:p>
    <w:p w:rsidR="00141726" w:rsidRDefault="006E7BDA">
      <w:pPr>
        <w:pStyle w:val="af2"/>
        <w:numPr>
          <w:ilvl w:val="0"/>
          <w:numId w:val="3"/>
        </w:numPr>
        <w:tabs>
          <w:tab w:val="left" w:pos="0"/>
          <w:tab w:val="left" w:pos="220"/>
          <w:tab w:val="left" w:pos="17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начальных классов, учителя–предметники, учителя физкультуры, педагог дополнительного образования. </w:t>
      </w:r>
    </w:p>
    <w:p w:rsidR="00141726" w:rsidRDefault="006E7BDA">
      <w:pPr>
        <w:pStyle w:val="af2"/>
        <w:numPr>
          <w:ilvl w:val="0"/>
          <w:numId w:val="3"/>
        </w:numPr>
        <w:tabs>
          <w:tab w:val="left" w:pos="0"/>
          <w:tab w:val="left" w:pos="220"/>
          <w:tab w:val="left" w:pos="17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лагеря – Белякова Л.В.</w:t>
      </w:r>
    </w:p>
    <w:p w:rsidR="00141726" w:rsidRDefault="006E7BDA">
      <w:pPr>
        <w:pStyle w:val="af2"/>
        <w:numPr>
          <w:ilvl w:val="0"/>
          <w:numId w:val="3"/>
        </w:numPr>
        <w:tabs>
          <w:tab w:val="left" w:pos="0"/>
          <w:tab w:val="left" w:pos="220"/>
          <w:tab w:val="left" w:pos="17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– Габов В.И.</w:t>
      </w:r>
    </w:p>
    <w:p w:rsidR="00141726" w:rsidRDefault="006E7BDA">
      <w:pPr>
        <w:pStyle w:val="af2"/>
        <w:numPr>
          <w:ilvl w:val="0"/>
          <w:numId w:val="3"/>
        </w:numPr>
        <w:tabs>
          <w:tab w:val="left" w:pos="0"/>
          <w:tab w:val="left" w:pos="220"/>
          <w:tab w:val="left" w:pos="17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Медработник – Бондарева Е.Н.</w:t>
      </w:r>
    </w:p>
    <w:p w:rsidR="00141726" w:rsidRPr="00911B18" w:rsidRDefault="006E7BDA">
      <w:pPr>
        <w:pStyle w:val="af2"/>
        <w:numPr>
          <w:ilvl w:val="0"/>
          <w:numId w:val="3"/>
        </w:numPr>
        <w:tabs>
          <w:tab w:val="left" w:pos="0"/>
          <w:tab w:val="left" w:pos="220"/>
          <w:tab w:val="left" w:pos="17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 – </w:t>
      </w:r>
      <w:r w:rsidR="00911B18">
        <w:rPr>
          <w:rFonts w:ascii="Times New Roman" w:eastAsia="Times New Roman" w:hAnsi="Times New Roman" w:cs="Times New Roman"/>
          <w:sz w:val="28"/>
          <w:szCs w:val="28"/>
        </w:rPr>
        <w:t>Куштысева Л.А., Баклагина Л.В., Гнилянская К.С., Иванова В.Н., Гудз О.В.,</w:t>
      </w:r>
      <w:r w:rsidR="004E5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B18">
        <w:rPr>
          <w:rFonts w:ascii="Times New Roman" w:eastAsia="Times New Roman" w:hAnsi="Times New Roman" w:cs="Times New Roman"/>
          <w:sz w:val="28"/>
          <w:szCs w:val="28"/>
        </w:rPr>
        <w:t>Рочева Л.М.</w:t>
      </w:r>
    </w:p>
    <w:p w:rsidR="00141726" w:rsidRDefault="006E7B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198536445"/>
      <w:r>
        <w:rPr>
          <w:rFonts w:ascii="Times New Roman" w:hAnsi="Times New Roman" w:cs="Times New Roman"/>
          <w:b/>
          <w:color w:val="auto"/>
          <w:sz w:val="28"/>
        </w:rPr>
        <w:lastRenderedPageBreak/>
        <w:t>МЕХАНИЗМ РЕАЛИЗАЦИИ ПРОГРАММЫ</w:t>
      </w:r>
      <w:bookmarkEnd w:id="7"/>
    </w:p>
    <w:tbl>
      <w:tblPr>
        <w:tblStyle w:val="af1"/>
        <w:tblW w:w="103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2551"/>
        <w:gridCol w:w="2295"/>
      </w:tblGrid>
      <w:tr w:rsidR="00141726">
        <w:tc>
          <w:tcPr>
            <w:tcW w:w="1276" w:type="dxa"/>
            <w:vAlign w:val="center"/>
          </w:tcPr>
          <w:p w:rsidR="00141726" w:rsidRDefault="006E7B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vAlign w:val="center"/>
          </w:tcPr>
          <w:p w:rsidR="00141726" w:rsidRDefault="006E7B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141726" w:rsidRDefault="006E7B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Отряды</w:t>
            </w:r>
          </w:p>
        </w:tc>
        <w:tc>
          <w:tcPr>
            <w:tcW w:w="2551" w:type="dxa"/>
            <w:vAlign w:val="center"/>
          </w:tcPr>
          <w:p w:rsidR="00141726" w:rsidRDefault="006E7B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295" w:type="dxa"/>
            <w:vAlign w:val="center"/>
          </w:tcPr>
          <w:p w:rsidR="00141726" w:rsidRDefault="006E7B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141726"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08:30</w:t>
            </w:r>
          </w:p>
        </w:tc>
        <w:tc>
          <w:tcPr>
            <w:tcW w:w="2977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Сбор детей по отрядам</w:t>
            </w:r>
          </w:p>
        </w:tc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Закреплённые кабинеты</w:t>
            </w:r>
          </w:p>
        </w:tc>
        <w:tc>
          <w:tcPr>
            <w:tcW w:w="2295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Воспитатели</w:t>
            </w:r>
          </w:p>
        </w:tc>
      </w:tr>
      <w:tr w:rsidR="00141726"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08:40</w:t>
            </w:r>
          </w:p>
        </w:tc>
        <w:tc>
          <w:tcPr>
            <w:tcW w:w="2977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Зарядка</w:t>
            </w:r>
          </w:p>
        </w:tc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Большой спортивный зал</w:t>
            </w:r>
          </w:p>
        </w:tc>
        <w:tc>
          <w:tcPr>
            <w:tcW w:w="2295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Учителя физкультуры</w:t>
            </w:r>
          </w:p>
        </w:tc>
      </w:tr>
      <w:tr w:rsidR="00911B18">
        <w:tc>
          <w:tcPr>
            <w:tcW w:w="1276" w:type="dxa"/>
            <w:vAlign w:val="center"/>
          </w:tcPr>
          <w:p w:rsidR="00911B18" w:rsidRDefault="009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09:00</w:t>
            </w:r>
          </w:p>
        </w:tc>
        <w:tc>
          <w:tcPr>
            <w:tcW w:w="2977" w:type="dxa"/>
            <w:vAlign w:val="center"/>
          </w:tcPr>
          <w:p w:rsidR="00911B18" w:rsidRDefault="009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911B18" w:rsidRDefault="009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1-5</w:t>
            </w:r>
          </w:p>
        </w:tc>
        <w:tc>
          <w:tcPr>
            <w:tcW w:w="2551" w:type="dxa"/>
            <w:vAlign w:val="center"/>
          </w:tcPr>
          <w:p w:rsidR="00911B18" w:rsidRDefault="00911B18" w:rsidP="004E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Актовый зал, </w:t>
            </w:r>
            <w:r w:rsidR="004E563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</w:t>
            </w:r>
            <w:r w:rsidR="004E563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ришкольная территория</w:t>
            </w:r>
          </w:p>
        </w:tc>
        <w:tc>
          <w:tcPr>
            <w:tcW w:w="2295" w:type="dxa"/>
            <w:vAlign w:val="center"/>
          </w:tcPr>
          <w:p w:rsidR="00911B18" w:rsidRDefault="009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Педагог-организатор</w:t>
            </w:r>
          </w:p>
        </w:tc>
      </w:tr>
      <w:tr w:rsidR="00141726">
        <w:tc>
          <w:tcPr>
            <w:tcW w:w="1276" w:type="dxa"/>
            <w:vAlign w:val="center"/>
          </w:tcPr>
          <w:p w:rsidR="00141726" w:rsidRDefault="009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09:15</w:t>
            </w:r>
            <w:r w:rsidR="006E7BD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="006E7BD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</w:t>
            </w:r>
            <w:r w:rsidR="006E7BD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09:45</w:t>
            </w:r>
          </w:p>
        </w:tc>
        <w:tc>
          <w:tcPr>
            <w:tcW w:w="2977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Завтрак</w:t>
            </w:r>
          </w:p>
        </w:tc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Столовая</w:t>
            </w:r>
          </w:p>
        </w:tc>
        <w:tc>
          <w:tcPr>
            <w:tcW w:w="2295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Воспитатели</w:t>
            </w:r>
          </w:p>
        </w:tc>
      </w:tr>
      <w:tr w:rsidR="00141726">
        <w:trPr>
          <w:trHeight w:val="1712"/>
        </w:trPr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10:00 - 12:45</w:t>
            </w:r>
          </w:p>
        </w:tc>
        <w:tc>
          <w:tcPr>
            <w:tcW w:w="2977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Спортивные, творческие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мероприятия,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игры, экскурсии, тематические занятия</w:t>
            </w:r>
          </w:p>
        </w:tc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Большой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/малый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спортивный зал, кабинеты, музеи, библиотек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,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актовый зал</w:t>
            </w:r>
          </w:p>
        </w:tc>
        <w:tc>
          <w:tcPr>
            <w:tcW w:w="2295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Учителя физкультуры,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педагоги дополнительного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образования, воспитатели</w:t>
            </w:r>
          </w:p>
        </w:tc>
      </w:tr>
      <w:tr w:rsidR="00141726"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13:00 - 13:30</w:t>
            </w:r>
          </w:p>
        </w:tc>
        <w:tc>
          <w:tcPr>
            <w:tcW w:w="2977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Обед</w:t>
            </w:r>
          </w:p>
        </w:tc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Столовая</w:t>
            </w:r>
          </w:p>
        </w:tc>
        <w:tc>
          <w:tcPr>
            <w:tcW w:w="2295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Воспитатели</w:t>
            </w:r>
          </w:p>
        </w:tc>
      </w:tr>
      <w:tr w:rsidR="00141726"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13:30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14:30</w:t>
            </w:r>
          </w:p>
        </w:tc>
        <w:tc>
          <w:tcPr>
            <w:tcW w:w="2977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Прогулка, время в отряде</w:t>
            </w:r>
          </w:p>
        </w:tc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Пришкольная территория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Отрядный кабинет</w:t>
            </w:r>
          </w:p>
        </w:tc>
        <w:tc>
          <w:tcPr>
            <w:tcW w:w="2295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Воспитатели</w:t>
            </w:r>
          </w:p>
        </w:tc>
      </w:tr>
      <w:tr w:rsidR="00141726"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14:30</w:t>
            </w:r>
          </w:p>
        </w:tc>
        <w:tc>
          <w:tcPr>
            <w:tcW w:w="2977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Уход домой</w:t>
            </w:r>
          </w:p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(инструктаж по ТБ)</w:t>
            </w:r>
          </w:p>
        </w:tc>
        <w:tc>
          <w:tcPr>
            <w:tcW w:w="1276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Кабинеты</w:t>
            </w:r>
          </w:p>
        </w:tc>
        <w:tc>
          <w:tcPr>
            <w:tcW w:w="2295" w:type="dxa"/>
            <w:vAlign w:val="center"/>
          </w:tcPr>
          <w:p w:rsidR="00141726" w:rsidRDefault="006E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Воспитатели</w:t>
            </w:r>
          </w:p>
        </w:tc>
      </w:tr>
    </w:tbl>
    <w:p w:rsidR="00141726" w:rsidRDefault="00141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</w:p>
    <w:p w:rsidR="00141726" w:rsidRDefault="006E7B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198536446"/>
      <w:r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СОДЕРЖАНИЕ ДЕЯТЕЛЬНОСТИ И </w:t>
      </w:r>
      <w:r>
        <w:rPr>
          <w:rFonts w:ascii="Times New Roman" w:hAnsi="Times New Roman" w:cs="Times New Roman"/>
          <w:b/>
          <w:color w:val="auto"/>
          <w:sz w:val="28"/>
        </w:rPr>
        <w:t>МЕХАНИЗМ РЕАЛИЗАЦИИ ПРОГРАММЫ</w:t>
      </w:r>
      <w:bookmarkEnd w:id="8"/>
    </w:p>
    <w:p w:rsidR="00141726" w:rsidRDefault="006E7BDA">
      <w:pPr>
        <w:pStyle w:val="a9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</w:rPr>
        <w:t xml:space="preserve"> этап. Подготовительный</w:t>
      </w:r>
    </w:p>
    <w:p w:rsidR="00141726" w:rsidRDefault="006E7B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этап характеризуется тем, что за 1 месяц до открытия детского оздоровительного лагеря начинается подготовка. Деятельностью этого этапа является:</w:t>
      </w:r>
    </w:p>
    <w:p w:rsidR="00141726" w:rsidRDefault="006E7BDA">
      <w:pPr>
        <w:pStyle w:val="af2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приказа по школе об открытии лагеря;</w:t>
      </w:r>
    </w:p>
    <w:p w:rsidR="00141726" w:rsidRDefault="006E7BDA">
      <w:pPr>
        <w:pStyle w:val="af2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деятельности детского оздоровительного лагеря с дневным пребыванием детей «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тусьяс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ягодки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1726" w:rsidRDefault="006E7BDA">
      <w:pPr>
        <w:pStyle w:val="af2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методического материала для работников лагеря;</w:t>
      </w:r>
    </w:p>
    <w:p w:rsidR="00141726" w:rsidRDefault="006E7BDA">
      <w:pPr>
        <w:pStyle w:val="af2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кадров для работы в пришкольном зимнем оздоровительном лагере;</w:t>
      </w:r>
    </w:p>
    <w:p w:rsidR="00141726" w:rsidRDefault="006E7BDA">
      <w:pPr>
        <w:pStyle w:val="af2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141726" w:rsidRDefault="006E7BDA">
      <w:pPr>
        <w:pStyle w:val="a9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II</w:t>
      </w:r>
      <w:r>
        <w:rPr>
          <w:b/>
          <w:color w:val="000000" w:themeColor="text1"/>
          <w:sz w:val="28"/>
          <w:szCs w:val="28"/>
        </w:rPr>
        <w:t xml:space="preserve"> этап. Организационный</w:t>
      </w:r>
    </w:p>
    <w:p w:rsidR="00141726" w:rsidRDefault="006E7BDA">
      <w:pPr>
        <w:pStyle w:val="21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Этот период короткий по количеству дней, всего лишь 2 дня. Основной деятельностью этого этапа является:</w:t>
      </w:r>
    </w:p>
    <w:p w:rsidR="00141726" w:rsidRDefault="006E7BDA">
      <w:pPr>
        <w:pStyle w:val="21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141726" w:rsidRDefault="006E7BDA">
      <w:pPr>
        <w:pStyle w:val="21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запуск программы «</w:t>
      </w:r>
      <w:r>
        <w:rPr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ö</w:t>
      </w:r>
      <w:r>
        <w:rPr>
          <w:color w:val="000000" w:themeColor="text1"/>
          <w:sz w:val="28"/>
          <w:szCs w:val="28"/>
        </w:rPr>
        <w:t>рса</w:t>
      </w:r>
      <w:r>
        <w:rPr>
          <w:color w:val="000000" w:themeColor="text1"/>
          <w:sz w:val="28"/>
          <w:szCs w:val="28"/>
        </w:rPr>
        <w:t xml:space="preserve"> тусьяс</w:t>
      </w:r>
      <w:r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Лесные</w:t>
      </w:r>
      <w:r>
        <w:rPr>
          <w:color w:val="000000" w:themeColor="text1"/>
          <w:sz w:val="28"/>
          <w:szCs w:val="28"/>
        </w:rPr>
        <w:t xml:space="preserve"> ягодки</w:t>
      </w:r>
      <w:r>
        <w:rPr>
          <w:sz w:val="28"/>
          <w:szCs w:val="28"/>
        </w:rPr>
        <w:t>»;</w:t>
      </w:r>
    </w:p>
    <w:p w:rsidR="00141726" w:rsidRDefault="006E7BDA">
      <w:pPr>
        <w:pStyle w:val="21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правилами жизнедеятельности лагеря.</w:t>
      </w:r>
    </w:p>
    <w:p w:rsidR="00141726" w:rsidRDefault="006E7BDA">
      <w:pPr>
        <w:pStyle w:val="a9"/>
        <w:tabs>
          <w:tab w:val="left" w:pos="142"/>
        </w:tabs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III</w:t>
      </w:r>
      <w:r>
        <w:rPr>
          <w:b/>
          <w:color w:val="000000" w:themeColor="text1"/>
          <w:sz w:val="28"/>
          <w:szCs w:val="28"/>
        </w:rPr>
        <w:t xml:space="preserve"> этап. Практический</w:t>
      </w:r>
    </w:p>
    <w:p w:rsidR="00141726" w:rsidRDefault="006E7BDA">
      <w:pPr>
        <w:pStyle w:val="21"/>
        <w:tabs>
          <w:tab w:val="left" w:pos="142"/>
          <w:tab w:val="left" w:pos="720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деятельностью этого </w:t>
      </w:r>
      <w:r>
        <w:rPr>
          <w:sz w:val="28"/>
          <w:szCs w:val="28"/>
        </w:rPr>
        <w:t>этапа является:</w:t>
      </w:r>
    </w:p>
    <w:p w:rsidR="00141726" w:rsidRDefault="006E7BDA">
      <w:pPr>
        <w:pStyle w:val="21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основной идеи смены;</w:t>
      </w:r>
    </w:p>
    <w:p w:rsidR="00141726" w:rsidRDefault="006E7BDA">
      <w:pPr>
        <w:pStyle w:val="21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детей и подростков в различные виды коллективно-творческих дел;</w:t>
      </w:r>
    </w:p>
    <w:p w:rsidR="00141726" w:rsidRDefault="006E7BDA">
      <w:pPr>
        <w:pStyle w:val="21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творческих мастерских.</w:t>
      </w:r>
    </w:p>
    <w:p w:rsidR="00141726" w:rsidRDefault="006E7BDA">
      <w:pPr>
        <w:pStyle w:val="a9"/>
        <w:spacing w:after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IV</w:t>
      </w:r>
      <w:r>
        <w:rPr>
          <w:b/>
          <w:color w:val="000000" w:themeColor="text1"/>
          <w:sz w:val="28"/>
          <w:szCs w:val="28"/>
        </w:rPr>
        <w:t xml:space="preserve"> этап. Аналитический</w:t>
      </w:r>
    </w:p>
    <w:p w:rsidR="00141726" w:rsidRDefault="006E7BDA">
      <w:pPr>
        <w:pStyle w:val="21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идеей этого этапа является:</w:t>
      </w:r>
    </w:p>
    <w:p w:rsidR="00141726" w:rsidRDefault="006E7BDA">
      <w:pPr>
        <w:pStyle w:val="21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смены;</w:t>
      </w:r>
    </w:p>
    <w:p w:rsidR="00141726" w:rsidRDefault="006E7BDA">
      <w:pPr>
        <w:pStyle w:val="21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выработка перспект</w:t>
      </w:r>
      <w:r>
        <w:rPr>
          <w:sz w:val="28"/>
          <w:szCs w:val="28"/>
        </w:rPr>
        <w:t>ив деятельности организации;</w:t>
      </w:r>
    </w:p>
    <w:p w:rsidR="00141726" w:rsidRDefault="006E7BDA">
      <w:pPr>
        <w:pStyle w:val="21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141726" w:rsidRDefault="001417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198536447"/>
      <w:r>
        <w:rPr>
          <w:rFonts w:ascii="Times New Roman" w:hAnsi="Times New Roman" w:cs="Times New Roman"/>
          <w:b/>
          <w:color w:val="auto"/>
          <w:sz w:val="28"/>
        </w:rPr>
        <w:t>ЗАПЛАНИРОВАННЫЕ ВЫХОДЫ В КУЛЬТУРНЫЕ УЧРЕЖДЕНИЯ ГОРОДА</w:t>
      </w:r>
      <w:bookmarkEnd w:id="9"/>
    </w:p>
    <w:p w:rsidR="00141726" w:rsidRDefault="006E7BDA">
      <w:pPr>
        <w:pStyle w:val="af2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«Централизованная библиотечная система»</w:t>
      </w:r>
      <w:r w:rsidR="00911B18">
        <w:rPr>
          <w:rFonts w:ascii="Times New Roman" w:hAnsi="Times New Roman" w:cs="Times New Roman"/>
          <w:sz w:val="28"/>
          <w:szCs w:val="28"/>
        </w:rPr>
        <w:t>.</w:t>
      </w:r>
    </w:p>
    <w:p w:rsidR="00141726" w:rsidRDefault="006E7BDA">
      <w:pPr>
        <w:pStyle w:val="af2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«Национальная детская библиотека Республики Коми им. С.Я. Маршака».</w:t>
      </w:r>
    </w:p>
    <w:p w:rsidR="00911B18" w:rsidRPr="00911B18" w:rsidRDefault="006E7BDA" w:rsidP="00911B18">
      <w:pPr>
        <w:pStyle w:val="af2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РК «Национальный музыкально-драматический театр РК».</w:t>
      </w:r>
    </w:p>
    <w:p w:rsidR="00141726" w:rsidRDefault="00141726">
      <w:pPr>
        <w:pStyle w:val="af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1726" w:rsidRPr="00911B18" w:rsidRDefault="006E7BDA" w:rsidP="00911B1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198536448"/>
      <w:r>
        <w:rPr>
          <w:rFonts w:ascii="Times New Roman" w:hAnsi="Times New Roman" w:cs="Times New Roman"/>
          <w:b/>
          <w:color w:val="auto"/>
          <w:sz w:val="28"/>
        </w:rPr>
        <w:t>ЗАПЛАНИРОВАННЫЕ ТЕМАТИЧЕСКИЕ МЕРОПРИЯТИЯ</w:t>
      </w:r>
      <w:bookmarkEnd w:id="10"/>
    </w:p>
    <w:p w:rsidR="00141726" w:rsidRDefault="006E7BDA">
      <w:pPr>
        <w:pStyle w:val="af2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портивные эстафеты;</w:t>
      </w:r>
    </w:p>
    <w:p w:rsidR="00141726" w:rsidRDefault="006E7BDA">
      <w:pPr>
        <w:pStyle w:val="af2"/>
        <w:numPr>
          <w:ilvl w:val="0"/>
          <w:numId w:val="6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от РСО;</w:t>
      </w:r>
    </w:p>
    <w:p w:rsidR="00141726" w:rsidRDefault="00911B18">
      <w:pPr>
        <w:numPr>
          <w:ilvl w:val="0"/>
          <w:numId w:val="6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</w:t>
      </w:r>
      <w:r w:rsidR="006E7BDA">
        <w:rPr>
          <w:rFonts w:ascii="Times New Roman" w:eastAsia="Times New Roman" w:hAnsi="Times New Roman" w:cs="Times New Roman"/>
          <w:sz w:val="28"/>
          <w:szCs w:val="28"/>
        </w:rPr>
        <w:t xml:space="preserve"> в Национальном музыкально-драматическом театре;</w:t>
      </w:r>
    </w:p>
    <w:p w:rsidR="00141726" w:rsidRDefault="006E7BDA">
      <w:pPr>
        <w:numPr>
          <w:ilvl w:val="0"/>
          <w:numId w:val="6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Различные мероприятия от Центральной библиотеки;</w:t>
      </w:r>
    </w:p>
    <w:p w:rsidR="00141726" w:rsidRDefault="006E7BDA">
      <w:pPr>
        <w:numPr>
          <w:ilvl w:val="0"/>
          <w:numId w:val="6"/>
        </w:numPr>
        <w:spacing w:after="0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Различные мероприятия от Библиотеки им. С.Я. Маршака;</w:t>
      </w:r>
    </w:p>
    <w:p w:rsidR="00141726" w:rsidRDefault="006E7BDA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Встреча с сотрудниками ЦППМиСП;</w:t>
      </w:r>
    </w:p>
    <w:p w:rsidR="00141726" w:rsidRDefault="006E7BDA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Беседы о бе</w:t>
      </w:r>
      <w:r>
        <w:rPr>
          <w:rFonts w:ascii="Times New Roman" w:eastAsia="Calibri" w:hAnsi="Times New Roman"/>
          <w:sz w:val="28"/>
        </w:rPr>
        <w:t>зопасности во время весенних каникул;</w:t>
      </w:r>
    </w:p>
    <w:p w:rsidR="00141726" w:rsidRDefault="006E7BDA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фильмов по ПДД, обсуждение.</w:t>
      </w:r>
    </w:p>
    <w:p w:rsidR="00141726" w:rsidRDefault="00141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726" w:rsidRDefault="006E7BD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1" w:name="_Toc198536449"/>
      <w:r>
        <w:rPr>
          <w:rFonts w:ascii="Times New Roman" w:hAnsi="Times New Roman" w:cs="Times New Roman"/>
          <w:b/>
          <w:color w:val="auto"/>
          <w:sz w:val="28"/>
        </w:rPr>
        <w:lastRenderedPageBreak/>
        <w:t>ОРГАНИЗАЦИОННЫЕ УСЛОВИЯ РЕАЛИЗАЦИИ ПРОГРАММЫ</w:t>
      </w:r>
      <w:bookmarkEnd w:id="11"/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кадровым составом всех направлений деятельности.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помещений для организации отдыха и творческой и спортивной </w:t>
      </w:r>
      <w:r>
        <w:rPr>
          <w:rFonts w:ascii="Times New Roman" w:hAnsi="Times New Roman" w:cs="Times New Roman"/>
          <w:sz w:val="28"/>
          <w:szCs w:val="28"/>
        </w:rPr>
        <w:t>деятельности детей.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различными учреждениями города (досуговыми, культурными образовательными)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(спец. литература, ДВД-диски).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(видео- и аудио- аппаратура, фотоаппарат, настольные </w:t>
      </w:r>
      <w:r>
        <w:rPr>
          <w:rFonts w:ascii="Times New Roman" w:hAnsi="Times New Roman" w:cs="Times New Roman"/>
          <w:sz w:val="28"/>
          <w:szCs w:val="28"/>
        </w:rPr>
        <w:t>игры, спортинвентарь, канцтовары, призы, и т.д.).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обеспечение.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правил техники безопасности детей и взрослых.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благоприятного микроклимата в отрядах и лагере.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воспитателей с родителями отдыхающих детей.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изованная и слаженная работа всего педагогического коллектива лагеря.</w:t>
      </w:r>
    </w:p>
    <w:p w:rsidR="00141726" w:rsidRDefault="006E7BDA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</w:t>
      </w:r>
      <w:r>
        <w:rPr>
          <w:rFonts w:ascii="Times New Roman" w:eastAsia="Times New Roman" w:hAnsi="Times New Roman" w:cs="Times New Roman"/>
          <w:sz w:val="28"/>
          <w:szCs w:val="28"/>
        </w:rPr>
        <w:t>я на изменении личностного поведения каждого члена коллектива.</w:t>
      </w:r>
    </w:p>
    <w:p w:rsidR="00141726" w:rsidRDefault="006E7B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198536450"/>
      <w:r>
        <w:rPr>
          <w:rFonts w:ascii="Times New Roman" w:hAnsi="Times New Roman" w:cs="Times New Roman"/>
          <w:b/>
          <w:color w:val="auto"/>
          <w:sz w:val="28"/>
        </w:rPr>
        <w:lastRenderedPageBreak/>
        <w:t>ПРЕДПОЛАГАЕМЫЕ КОНЕЧНЫЕ РЕЗУЛЬТАТЫ И ИХ СОЦИАЛЬНАЯ ЗНАЧИМОСТЬ</w:t>
      </w:r>
      <w:bookmarkEnd w:id="12"/>
    </w:p>
    <w:p w:rsidR="00141726" w:rsidRDefault="006E7B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здоровья.</w:t>
      </w:r>
    </w:p>
    <w:p w:rsidR="00141726" w:rsidRDefault="006E7B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физических и психологических сил детей и подростков, развити</w:t>
      </w:r>
      <w:r>
        <w:rPr>
          <w:rFonts w:ascii="Times New Roman" w:hAnsi="Times New Roman"/>
          <w:sz w:val="28"/>
          <w:szCs w:val="28"/>
        </w:rPr>
        <w:t>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41726" w:rsidRDefault="006E7B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</w:t>
      </w:r>
      <w:r>
        <w:rPr>
          <w:rFonts w:ascii="Times New Roman" w:hAnsi="Times New Roman"/>
          <w:sz w:val="28"/>
          <w:szCs w:val="28"/>
        </w:rPr>
        <w:t xml:space="preserve"> социальной активности.</w:t>
      </w:r>
    </w:p>
    <w:p w:rsidR="00141726" w:rsidRDefault="006E7B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способностей и толерантности.</w:t>
      </w:r>
    </w:p>
    <w:p w:rsidR="00141726" w:rsidRDefault="006E7B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творческой активности детей путём вовлечения их в социально-значимую деятельность.</w:t>
      </w:r>
    </w:p>
    <w:p w:rsidR="00141726" w:rsidRDefault="006E7B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новых знаний и умений в результате занятий в кружках (разучивание </w:t>
      </w:r>
      <w:r>
        <w:rPr>
          <w:rFonts w:ascii="Times New Roman" w:hAnsi="Times New Roman"/>
          <w:sz w:val="28"/>
          <w:szCs w:val="28"/>
        </w:rPr>
        <w:t>песен, игр).</w:t>
      </w:r>
    </w:p>
    <w:p w:rsidR="00141726" w:rsidRDefault="006E7B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кругозора детей.</w:t>
      </w:r>
    </w:p>
    <w:p w:rsidR="00141726" w:rsidRDefault="006E7B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141726" w:rsidRDefault="006E7BD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:rsidR="00141726" w:rsidRDefault="006E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3" w:name="_Toc198536451"/>
      <w:r>
        <w:rPr>
          <w:rFonts w:ascii="Times New Roman" w:hAnsi="Times New Roman" w:cs="Times New Roman"/>
          <w:b/>
          <w:color w:val="auto"/>
          <w:sz w:val="28"/>
        </w:rPr>
        <w:lastRenderedPageBreak/>
        <w:t>ПОДВЕДЕНИЕ ИТОГОВ РЕАЛИЗАЦИИ ПРОГРАММЫ</w:t>
      </w:r>
      <w:bookmarkEnd w:id="13"/>
    </w:p>
    <w:p w:rsidR="00141726" w:rsidRDefault="006E7BD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Подведение итогов смены, награждение ребёнка за участие в жизн</w:t>
      </w:r>
      <w:r>
        <w:rPr>
          <w:rFonts w:ascii="Times New Roman" w:eastAsia="Times New Roman" w:hAnsi="Times New Roman" w:cs="Times New Roman"/>
          <w:sz w:val="28"/>
          <w:szCs w:val="28"/>
        </w:rPr>
        <w:t>и отряда и лагеря;</w:t>
      </w:r>
    </w:p>
    <w:p w:rsidR="00141726" w:rsidRDefault="006E7BD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Обработка и оформление материалов смены (газет-молний, информационных стендов по итогам смены);</w:t>
      </w:r>
    </w:p>
    <w:p w:rsidR="00141726" w:rsidRDefault="006E7BD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Итоговое анкетирование участников смены;</w:t>
      </w:r>
    </w:p>
    <w:p w:rsidR="00141726" w:rsidRDefault="006E7BD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Праздник закрытия смены;</w:t>
      </w:r>
    </w:p>
    <w:p w:rsidR="00141726" w:rsidRDefault="006E7BD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Социально-психолого-педагогический анализ результатов по проведению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смены.</w:t>
      </w:r>
    </w:p>
    <w:p w:rsidR="00141726" w:rsidRDefault="006E7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41726" w:rsidRDefault="006E7BDA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4" w:name="_Toc198536452"/>
      <w:r>
        <w:rPr>
          <w:rFonts w:ascii="Times New Roman" w:hAnsi="Times New Roman" w:cs="Times New Roman"/>
          <w:b/>
          <w:color w:val="auto"/>
          <w:sz w:val="28"/>
        </w:rPr>
        <w:lastRenderedPageBreak/>
        <w:t>МЕТОДИЧЕСКОЕ ОБЕСПЕЧЕНИЕ</w:t>
      </w:r>
      <w:bookmarkEnd w:id="14"/>
    </w:p>
    <w:p w:rsidR="00141726" w:rsidRDefault="006E7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Использованная литература при составлении программы лагеря: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Астахов П. «Я и государство», М, 2009.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Афанасьев С.П., Коморин С.В. Что делать с детьми в загородном лагере. М.: 2009.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Вожатый.ru.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vozhatyi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documents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/3-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statyi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/219-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books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gnpbu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web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resyrs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dop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obr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_3.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Жиренко О. Е. Мир праздников, шоу, викторин. М.: «5» за знания, 2008.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Лобачёва С.И., Великородная В.А. Загородный летний лагерь. М.: ВАКО, 2008 г.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Пашенцев Д.А. «История государства и права России», 2010.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Педагог-организатор в школе.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http://www.woman.ru/psycho/career/thread/4212815/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Праздник – каждый день. Методический портал.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12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http://scenary.narod.ru/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Роткина Т. С., Курзова О. А., </w:t>
      </w:r>
      <w:r>
        <w:rPr>
          <w:rFonts w:ascii="Times New Roman" w:eastAsia="Times New Roman" w:hAnsi="Times New Roman" w:cs="Times New Roman"/>
          <w:sz w:val="28"/>
          <w:szCs w:val="28"/>
        </w:rPr>
        <w:t>Нестеренко А. В. Уроки добра и милосердия. О.: «Детство», 2007.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лагеря. О.: «Детство», 2009.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Справочно-информационный портал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ополнительного образования детей.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http://www.kidsworld.r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Сценарий.ru.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4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scenarist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boom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 С.В. Здравствуй, лето! Волгоград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Учитель, 2007.</w:t>
      </w:r>
    </w:p>
    <w:p w:rsidR="00141726" w:rsidRDefault="006E7BDA">
      <w:pPr>
        <w:pStyle w:val="af2"/>
        <w:numPr>
          <w:ilvl w:val="0"/>
          <w:numId w:val="9"/>
        </w:numPr>
        <w:tabs>
          <w:tab w:val="left" w:pos="-284"/>
          <w:tab w:val="left" w:pos="1070"/>
        </w:tabs>
        <w:spacing w:after="0" w:line="360" w:lineRule="auto"/>
        <w:ind w:left="0" w:firstLine="10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Шмаков С.А. Игры-шутки, игры-минутки. М., 2009.</w:t>
      </w:r>
    </w:p>
    <w:sectPr w:rsidR="0014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DA" w:rsidRDefault="006E7BDA">
      <w:pPr>
        <w:spacing w:line="240" w:lineRule="auto"/>
      </w:pPr>
      <w:r>
        <w:separator/>
      </w:r>
    </w:p>
  </w:endnote>
  <w:endnote w:type="continuationSeparator" w:id="0">
    <w:p w:rsidR="006E7BDA" w:rsidRDefault="006E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DA" w:rsidRDefault="006E7BDA">
      <w:pPr>
        <w:spacing w:after="0"/>
      </w:pPr>
      <w:r>
        <w:separator/>
      </w:r>
    </w:p>
  </w:footnote>
  <w:footnote w:type="continuationSeparator" w:id="0">
    <w:p w:rsidR="006E7BDA" w:rsidRDefault="006E7B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77D"/>
    <w:multiLevelType w:val="multilevel"/>
    <w:tmpl w:val="17D907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32E2F"/>
    <w:multiLevelType w:val="multilevel"/>
    <w:tmpl w:val="1B832E2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44D"/>
    <w:multiLevelType w:val="multilevel"/>
    <w:tmpl w:val="2757744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C47365"/>
    <w:multiLevelType w:val="multilevel"/>
    <w:tmpl w:val="3CC473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5C48"/>
    <w:multiLevelType w:val="multilevel"/>
    <w:tmpl w:val="43445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35DE"/>
    <w:multiLevelType w:val="multilevel"/>
    <w:tmpl w:val="503F35D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79091E"/>
    <w:multiLevelType w:val="multilevel"/>
    <w:tmpl w:val="5E7909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70224"/>
    <w:multiLevelType w:val="multilevel"/>
    <w:tmpl w:val="7BF70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F082B"/>
    <w:multiLevelType w:val="multilevel"/>
    <w:tmpl w:val="7D4F082B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2E"/>
    <w:rsid w:val="00011DCE"/>
    <w:rsid w:val="000376F3"/>
    <w:rsid w:val="000E3AA9"/>
    <w:rsid w:val="00117B18"/>
    <w:rsid w:val="001273DA"/>
    <w:rsid w:val="00141726"/>
    <w:rsid w:val="001A24DB"/>
    <w:rsid w:val="00253F15"/>
    <w:rsid w:val="0029230C"/>
    <w:rsid w:val="002D1274"/>
    <w:rsid w:val="002E5D0A"/>
    <w:rsid w:val="00303A56"/>
    <w:rsid w:val="00303F55"/>
    <w:rsid w:val="00326734"/>
    <w:rsid w:val="00344805"/>
    <w:rsid w:val="00395339"/>
    <w:rsid w:val="003B3593"/>
    <w:rsid w:val="003D5838"/>
    <w:rsid w:val="004368B8"/>
    <w:rsid w:val="004450DD"/>
    <w:rsid w:val="00452A78"/>
    <w:rsid w:val="00457189"/>
    <w:rsid w:val="00462AC5"/>
    <w:rsid w:val="004C1F4E"/>
    <w:rsid w:val="004D44DF"/>
    <w:rsid w:val="004E563A"/>
    <w:rsid w:val="00505CA1"/>
    <w:rsid w:val="00540271"/>
    <w:rsid w:val="00553C15"/>
    <w:rsid w:val="005A264F"/>
    <w:rsid w:val="005C39DE"/>
    <w:rsid w:val="00604BAC"/>
    <w:rsid w:val="006537EE"/>
    <w:rsid w:val="006A0C8D"/>
    <w:rsid w:val="006E7BDA"/>
    <w:rsid w:val="00732507"/>
    <w:rsid w:val="007A3172"/>
    <w:rsid w:val="008C602E"/>
    <w:rsid w:val="008F2BFD"/>
    <w:rsid w:val="008F5494"/>
    <w:rsid w:val="00911B18"/>
    <w:rsid w:val="00942E42"/>
    <w:rsid w:val="0095102E"/>
    <w:rsid w:val="0098319E"/>
    <w:rsid w:val="009A32E2"/>
    <w:rsid w:val="009B7AFD"/>
    <w:rsid w:val="009D39D0"/>
    <w:rsid w:val="00A830A8"/>
    <w:rsid w:val="00AF064E"/>
    <w:rsid w:val="00B31543"/>
    <w:rsid w:val="00B55631"/>
    <w:rsid w:val="00B6229C"/>
    <w:rsid w:val="00B62BD9"/>
    <w:rsid w:val="00BF1E3E"/>
    <w:rsid w:val="00C23E8F"/>
    <w:rsid w:val="00CA1FF7"/>
    <w:rsid w:val="00CA5391"/>
    <w:rsid w:val="00CC48DB"/>
    <w:rsid w:val="00CE481B"/>
    <w:rsid w:val="00CF37B0"/>
    <w:rsid w:val="00D668BB"/>
    <w:rsid w:val="00D7496E"/>
    <w:rsid w:val="00D91A0A"/>
    <w:rsid w:val="00DE0073"/>
    <w:rsid w:val="00E32DC9"/>
    <w:rsid w:val="00E45CA1"/>
    <w:rsid w:val="00FA403E"/>
    <w:rsid w:val="00FB2E76"/>
    <w:rsid w:val="00FD5F1F"/>
    <w:rsid w:val="00FF71C8"/>
    <w:rsid w:val="02115B1A"/>
    <w:rsid w:val="0C8058EB"/>
    <w:rsid w:val="10BF517E"/>
    <w:rsid w:val="134B4813"/>
    <w:rsid w:val="2D6C2E6D"/>
    <w:rsid w:val="5AD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3FD2"/>
  <w15:docId w15:val="{AF7229C8-8367-47F6-A7C5-0F8CFD68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  <w:color w:val="auto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ody Text"/>
    <w:basedOn w:val="a"/>
    <w:link w:val="aa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ab">
    <w:name w:val="Body Text Indent"/>
    <w:basedOn w:val="a"/>
    <w:link w:val="ac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rPr>
      <w:color w:val="595959" w:themeColor="text1" w:themeTint="A6"/>
      <w:spacing w:val="15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e">
    <w:name w:val="Заголовок Знак"/>
    <w:basedOn w:val="a0"/>
    <w:link w:val="ad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Подзаголовок Знак"/>
    <w:basedOn w:val="a0"/>
    <w:link w:val="af"/>
    <w:uiPriority w:val="11"/>
    <w:qFormat/>
    <w:rPr>
      <w:color w:val="595959" w:themeColor="text1" w:themeTint="A6"/>
      <w:spacing w:val="15"/>
    </w:rPr>
  </w:style>
  <w:style w:type="paragraph" w:styleId="af3">
    <w:name w:val="No Spacing"/>
    <w:uiPriority w:val="1"/>
    <w:qFormat/>
    <w:rPr>
      <w:sz w:val="22"/>
      <w:szCs w:val="22"/>
    </w:r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qFormat/>
    <w:rPr>
      <w:i/>
      <w:iCs/>
      <w:color w:val="404040" w:themeColor="text1" w:themeTint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qFormat/>
    <w:rPr>
      <w:i/>
      <w:iCs/>
      <w:color w:val="4F81BD" w:themeColor="accent1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customStyle="1" w:styleId="14">
    <w:name w:val="Слабая ссылка1"/>
    <w:basedOn w:val="a0"/>
    <w:uiPriority w:val="31"/>
    <w:qFormat/>
    <w:rPr>
      <w:smallCaps/>
      <w:color w:val="404040" w:themeColor="text1" w:themeTint="BF"/>
    </w:rPr>
  </w:style>
  <w:style w:type="character" w:customStyle="1" w:styleId="15">
    <w:name w:val="Сильная ссылка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6">
    <w:name w:val="Название книги1"/>
    <w:basedOn w:val="a0"/>
    <w:uiPriority w:val="33"/>
    <w:qFormat/>
    <w:rPr>
      <w:b/>
      <w:bCs/>
      <w:i/>
      <w:iCs/>
      <w:spacing w:val="5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12_ok@edu.rkomi.ru" TargetMode="External"/><Relationship Id="rId13" Type="http://schemas.openxmlformats.org/officeDocument/2006/relationships/hyperlink" Target="http://www.kidsworl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enary.naro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man.ru/psycho/career/thread/421281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npbu.ru/web_resyrs/dop_obr_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zhatyi.ru/documents/3-statyi/219-books.html" TargetMode="External"/><Relationship Id="rId14" Type="http://schemas.openxmlformats.org/officeDocument/2006/relationships/hyperlink" Target="http://www.scenarist.bo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EDEF-A7CB-41AE-809F-40ADB8E6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34</cp:revision>
  <cp:lastPrinted>2024-12-20T07:48:00Z</cp:lastPrinted>
  <dcterms:created xsi:type="dcterms:W3CDTF">2015-04-27T15:07:00Z</dcterms:created>
  <dcterms:modified xsi:type="dcterms:W3CDTF">2025-05-19T05:42:00Z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CA9720E7F47F4E1FBD0C1B09914169DB_12</vt:lpwstr>
  </property>
</Properties>
</file>